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CEB" w:rsidRPr="00B141FB" w:rsidRDefault="00A67CEB" w:rsidP="00A67CEB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930"/>
        <w:gridCol w:w="2307"/>
        <w:gridCol w:w="3544"/>
      </w:tblGrid>
      <w:tr w:rsidR="00A67CEB" w:rsidRPr="00B141FB" w:rsidTr="009A15EE">
        <w:tc>
          <w:tcPr>
            <w:tcW w:w="6237" w:type="dxa"/>
            <w:gridSpan w:val="2"/>
          </w:tcPr>
          <w:p w:rsidR="00A67CEB" w:rsidRPr="00B141FB" w:rsidRDefault="00A67CEB" w:rsidP="009A15E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FB">
              <w:rPr>
                <w:sz w:val="24"/>
                <w:szCs w:val="24"/>
              </w:rPr>
              <w:br w:type="page"/>
            </w:r>
          </w:p>
        </w:tc>
        <w:tc>
          <w:tcPr>
            <w:tcW w:w="3544" w:type="dxa"/>
          </w:tcPr>
          <w:p w:rsidR="00A67CEB" w:rsidRPr="00B141FB" w:rsidRDefault="00A67CEB" w:rsidP="009A15EE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 w:rsidR="007B1D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1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приказу №</w:t>
            </w:r>
            <w:r w:rsidR="00DD402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B1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67CEB" w:rsidRPr="00B141FB" w:rsidRDefault="00A67CEB" w:rsidP="009A15EE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 </w:t>
            </w:r>
            <w:r w:rsidR="00DD402E">
              <w:rPr>
                <w:rFonts w:ascii="Times New Roman" w:hAnsi="Times New Roman" w:cs="Times New Roman"/>
                <w:bCs/>
                <w:sz w:val="24"/>
                <w:szCs w:val="24"/>
              </w:rPr>
              <w:t>23.03.</w:t>
            </w:r>
            <w:r w:rsidRPr="00B141FB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7B1D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14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A67CEB" w:rsidRPr="00B141FB" w:rsidTr="009A15EE">
        <w:tc>
          <w:tcPr>
            <w:tcW w:w="9781" w:type="dxa"/>
            <w:gridSpan w:val="3"/>
          </w:tcPr>
          <w:p w:rsidR="00A67CEB" w:rsidRPr="00B141FB" w:rsidRDefault="00A67CEB" w:rsidP="009A15E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CEB" w:rsidRPr="00B141FB" w:rsidTr="009A15EE">
        <w:tc>
          <w:tcPr>
            <w:tcW w:w="3930" w:type="dxa"/>
          </w:tcPr>
          <w:p w:rsidR="00A67CEB" w:rsidRPr="00B141FB" w:rsidRDefault="00A67CEB" w:rsidP="009A15E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7" w:type="dxa"/>
          </w:tcPr>
          <w:p w:rsidR="00A67CEB" w:rsidRPr="00B141FB" w:rsidRDefault="00A67CEB" w:rsidP="009A15EE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67CEB" w:rsidRPr="00B141FB" w:rsidRDefault="00A67CEB" w:rsidP="009A15E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F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</w:t>
            </w:r>
            <w:r w:rsidR="00725908">
              <w:rPr>
                <w:rFonts w:ascii="Times New Roman" w:hAnsi="Times New Roman" w:cs="Times New Roman"/>
                <w:bCs/>
                <w:sz w:val="24"/>
                <w:szCs w:val="24"/>
              </w:rPr>
              <w:t>ЕНО приказом №</w:t>
            </w:r>
            <w:r w:rsidR="00DD402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25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DD402E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  <w:r w:rsidR="00725908">
              <w:rPr>
                <w:rFonts w:ascii="Times New Roman" w:hAnsi="Times New Roman" w:cs="Times New Roman"/>
                <w:bCs/>
                <w:sz w:val="24"/>
                <w:szCs w:val="24"/>
              </w:rPr>
              <w:t>03.2023 г.</w:t>
            </w:r>
          </w:p>
          <w:p w:rsidR="00725908" w:rsidRDefault="00725908" w:rsidP="009A15E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7CEB" w:rsidRPr="00B141FB" w:rsidRDefault="00A67CEB" w:rsidP="009A15E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F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ЛОГБУ «Геронтологический центр Ленинградской области»</w:t>
            </w:r>
          </w:p>
          <w:p w:rsidR="00A67CEB" w:rsidRPr="00B141FB" w:rsidRDefault="00A67CEB" w:rsidP="009A15E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1FB">
              <w:rPr>
                <w:rFonts w:ascii="Times New Roman" w:hAnsi="Times New Roman" w:cs="Times New Roman"/>
                <w:bCs/>
                <w:sz w:val="24"/>
                <w:szCs w:val="24"/>
              </w:rPr>
              <w:t>__________И.И.Кашина</w:t>
            </w:r>
          </w:p>
          <w:p w:rsidR="00A67CEB" w:rsidRPr="00B141FB" w:rsidRDefault="00A67CEB" w:rsidP="0072590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7CEB" w:rsidRPr="00B141FB" w:rsidRDefault="00A67CEB" w:rsidP="00A67CEB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bCs w:val="0"/>
          <w:color w:val="000000"/>
        </w:rPr>
      </w:pPr>
      <w:r w:rsidRPr="00B141FB">
        <w:rPr>
          <w:rStyle w:val="a4"/>
          <w:b w:val="0"/>
          <w:bCs w:val="0"/>
          <w:color w:val="000000"/>
        </w:rPr>
        <w:t xml:space="preserve">ПОЛОЖЕНИЕ </w:t>
      </w:r>
    </w:p>
    <w:p w:rsidR="00A67CEB" w:rsidRPr="00B141FB" w:rsidRDefault="00A67CEB" w:rsidP="00A67CEB">
      <w:pPr>
        <w:pStyle w:val="a3"/>
        <w:spacing w:before="0" w:beforeAutospacing="0" w:after="0" w:afterAutospacing="0"/>
        <w:contextualSpacing/>
        <w:jc w:val="center"/>
        <w:rPr>
          <w:rFonts w:ascii="Times New Roman CYR" w:hAnsi="Times New Roman CYR" w:cs="Times New Roman CYR"/>
          <w:color w:val="000000"/>
        </w:rPr>
      </w:pPr>
      <w:r w:rsidRPr="00B141FB">
        <w:rPr>
          <w:rStyle w:val="a4"/>
          <w:b w:val="0"/>
          <w:bCs w:val="0"/>
          <w:color w:val="000000"/>
        </w:rPr>
        <w:t xml:space="preserve">об </w:t>
      </w:r>
      <w:r w:rsidRPr="00B141FB">
        <w:rPr>
          <w:color w:val="000000"/>
        </w:rPr>
        <w:t xml:space="preserve">организации и ведении гражданской обороны, </w:t>
      </w:r>
      <w:r w:rsidRPr="00B141FB">
        <w:rPr>
          <w:rFonts w:ascii="Times New Roman CYR" w:hAnsi="Times New Roman CYR" w:cs="Times New Roman CYR"/>
          <w:color w:val="000000"/>
        </w:rPr>
        <w:t>предупреждени</w:t>
      </w:r>
      <w:r w:rsidR="00C56465" w:rsidRPr="00B141FB">
        <w:rPr>
          <w:rFonts w:ascii="Times New Roman CYR" w:hAnsi="Times New Roman CYR" w:cs="Times New Roman CYR"/>
          <w:color w:val="000000"/>
        </w:rPr>
        <w:t>и</w:t>
      </w:r>
      <w:r w:rsidRPr="00B141FB">
        <w:rPr>
          <w:rFonts w:ascii="Times New Roman CYR" w:hAnsi="Times New Roman CYR" w:cs="Times New Roman CYR"/>
          <w:color w:val="000000"/>
        </w:rPr>
        <w:t xml:space="preserve"> и ликвидации чрезвычайных ситуаций </w:t>
      </w:r>
    </w:p>
    <w:p w:rsidR="00A67CEB" w:rsidRPr="00B141FB" w:rsidRDefault="00A67CEB" w:rsidP="00A67CEB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bCs w:val="0"/>
          <w:color w:val="000000"/>
        </w:rPr>
      </w:pPr>
      <w:r w:rsidRPr="00B141FB">
        <w:rPr>
          <w:rFonts w:ascii="Times New Roman CYR" w:hAnsi="Times New Roman CYR" w:cs="Times New Roman CYR"/>
          <w:color w:val="000000"/>
        </w:rPr>
        <w:t>в ЛОГБУ «Геронтологический центр Ленинградской области»</w:t>
      </w:r>
    </w:p>
    <w:p w:rsidR="00A67CEB" w:rsidRPr="00B141FB" w:rsidRDefault="00A67CEB" w:rsidP="00A67CEB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/>
        </w:rPr>
      </w:pPr>
    </w:p>
    <w:p w:rsidR="00A67CEB" w:rsidRPr="00B141FB" w:rsidRDefault="00A67CEB" w:rsidP="00A67CEB">
      <w:pPr>
        <w:pStyle w:val="a3"/>
        <w:spacing w:before="0" w:beforeAutospacing="0" w:after="0" w:afterAutospacing="0"/>
        <w:contextualSpacing/>
        <w:jc w:val="both"/>
        <w:rPr>
          <w:rStyle w:val="a4"/>
          <w:color w:val="000000"/>
        </w:rPr>
      </w:pP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 xml:space="preserve">1. Настоящее Положение разработано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9 г"/>
        </w:smartTagPr>
        <w:r w:rsidRPr="007B1DAA">
          <w:rPr>
            <w:sz w:val="26"/>
            <w:szCs w:val="26"/>
          </w:rPr>
          <w:t>1998 г</w:t>
        </w:r>
      </w:smartTag>
      <w:r w:rsidRPr="007B1DAA">
        <w:rPr>
          <w:sz w:val="26"/>
          <w:szCs w:val="26"/>
        </w:rPr>
        <w:t xml:space="preserve">. N 28-ФЗ "О гражданской обороне",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1999 г"/>
        </w:smartTagPr>
        <w:r w:rsidRPr="007B1DAA">
          <w:rPr>
            <w:sz w:val="26"/>
            <w:szCs w:val="26"/>
          </w:rPr>
          <w:t>2004 г</w:t>
        </w:r>
      </w:smartTag>
      <w:r w:rsidRPr="007B1DAA">
        <w:rPr>
          <w:sz w:val="26"/>
          <w:szCs w:val="26"/>
        </w:rPr>
        <w:t xml:space="preserve">. N 868 "Вопросы Министерства Российской Федерации по делам гражданской обороны, чрезвычайным ситуациям и ликвидации последствий стихийных бедствий",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1999 г"/>
        </w:smartTagPr>
        <w:r w:rsidRPr="007B1DAA">
          <w:rPr>
            <w:sz w:val="26"/>
            <w:szCs w:val="26"/>
          </w:rPr>
          <w:t>2007 г</w:t>
        </w:r>
      </w:smartTag>
      <w:r w:rsidRPr="007B1DAA">
        <w:rPr>
          <w:sz w:val="26"/>
          <w:szCs w:val="26"/>
        </w:rPr>
        <w:t>. N 804 "Об утверждении Положения о гражданской обороне в Российской Федерации"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2. Мероприятия по гражданской обороне организуются в  рамках подготовки к ведению и ведения гражданской обороны.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</w:t>
      </w:r>
      <w:r w:rsidR="007B1DAA" w:rsidRPr="007B1DAA">
        <w:rPr>
          <w:sz w:val="26"/>
          <w:szCs w:val="26"/>
        </w:rPr>
        <w:t>работников</w:t>
      </w:r>
      <w:r w:rsidR="00DD402E">
        <w:rPr>
          <w:sz w:val="26"/>
          <w:szCs w:val="26"/>
        </w:rPr>
        <w:t>, получателей услуг и посетителей Учреждения</w:t>
      </w:r>
      <w:r w:rsidRPr="007B1DAA">
        <w:rPr>
          <w:sz w:val="26"/>
          <w:szCs w:val="26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4. План основных мероприятий на год разрабатывается работником, уполномоченным на решение задач в области гражданской обороны. 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5. Подготовка к ведению гражданской обороны заключается в планировании мероприятий по защите работников</w:t>
      </w:r>
      <w:r w:rsidR="00DD402E">
        <w:rPr>
          <w:sz w:val="26"/>
          <w:szCs w:val="26"/>
        </w:rPr>
        <w:t xml:space="preserve">, </w:t>
      </w:r>
      <w:r w:rsidR="00DD402E">
        <w:rPr>
          <w:sz w:val="26"/>
          <w:szCs w:val="26"/>
        </w:rPr>
        <w:t>получателей услуг и посетителей Учреждения</w:t>
      </w:r>
      <w:r w:rsidR="007B1DAA" w:rsidRPr="007B1DAA">
        <w:rPr>
          <w:sz w:val="26"/>
          <w:szCs w:val="26"/>
        </w:rPr>
        <w:t xml:space="preserve"> </w:t>
      </w:r>
      <w:r w:rsidRPr="007B1DAA">
        <w:rPr>
          <w:sz w:val="26"/>
          <w:szCs w:val="26"/>
        </w:rPr>
        <w:t xml:space="preserve">от опасностей, возникающих при военных конфликтах или вследствие этих конфликтов, а также при возникновении чрезвычайных ситуаций природного и </w:t>
      </w:r>
      <w:r w:rsidRPr="007B1DAA">
        <w:rPr>
          <w:sz w:val="26"/>
          <w:szCs w:val="26"/>
        </w:rPr>
        <w:lastRenderedPageBreak/>
        <w:t>техногенного характера.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 xml:space="preserve">Ведение гражданской обороны осуществляется на основе планов гражданской обороны </w:t>
      </w:r>
      <w:r w:rsidR="00DE65ED" w:rsidRPr="007B1DAA">
        <w:rPr>
          <w:sz w:val="26"/>
          <w:szCs w:val="26"/>
        </w:rPr>
        <w:t>Учреждения</w:t>
      </w:r>
      <w:r w:rsidRPr="007B1DAA">
        <w:rPr>
          <w:sz w:val="26"/>
          <w:szCs w:val="26"/>
        </w:rPr>
        <w:t xml:space="preserve"> и заключается в выполнении мероприятий по защите работников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 xml:space="preserve">6. Планы </w:t>
      </w:r>
      <w:bookmarkStart w:id="0" w:name="_Hlk122087650"/>
      <w:r w:rsidRPr="007B1DAA">
        <w:rPr>
          <w:sz w:val="26"/>
          <w:szCs w:val="26"/>
        </w:rPr>
        <w:t>гражданской обороны</w:t>
      </w:r>
      <w:r w:rsidR="007A53DB" w:rsidRPr="007B1DAA">
        <w:rPr>
          <w:sz w:val="26"/>
          <w:szCs w:val="26"/>
        </w:rPr>
        <w:t>, предупреждения и ликвидации чрезвычайных ситуаций</w:t>
      </w:r>
      <w:bookmarkEnd w:id="0"/>
      <w:r w:rsidRPr="007B1DAA">
        <w:rPr>
          <w:sz w:val="26"/>
          <w:szCs w:val="26"/>
        </w:rPr>
        <w:t xml:space="preserve">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 xml:space="preserve">7. </w:t>
      </w:r>
      <w:r w:rsidR="00DE65ED" w:rsidRPr="007B1DAA">
        <w:rPr>
          <w:sz w:val="26"/>
          <w:szCs w:val="26"/>
        </w:rPr>
        <w:t>Учреждение</w:t>
      </w:r>
      <w:r w:rsidRPr="007B1DAA">
        <w:rPr>
          <w:sz w:val="26"/>
          <w:szCs w:val="26"/>
        </w:rPr>
        <w:t xml:space="preserve"> в целях решения задач в области гражданской обороны в соответствии с полномочиями в области гражданской обороны планируют и осуществляют мероприятия по гражданской обороне.</w:t>
      </w:r>
    </w:p>
    <w:p w:rsidR="00C56465" w:rsidRPr="007B1DAA" w:rsidRDefault="007B1DAA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8</w:t>
      </w:r>
      <w:r w:rsidR="00C56465" w:rsidRPr="007B1DAA">
        <w:rPr>
          <w:sz w:val="26"/>
          <w:szCs w:val="26"/>
        </w:rPr>
        <w:t xml:space="preserve">. Руководство гражданской обороной </w:t>
      </w:r>
      <w:r w:rsidR="00DE65ED" w:rsidRPr="007B1DAA">
        <w:rPr>
          <w:sz w:val="26"/>
          <w:szCs w:val="26"/>
        </w:rPr>
        <w:t xml:space="preserve">в Учреждении </w:t>
      </w:r>
      <w:r w:rsidR="00C56465" w:rsidRPr="007B1DAA">
        <w:rPr>
          <w:sz w:val="26"/>
          <w:szCs w:val="26"/>
        </w:rPr>
        <w:t>осуществля</w:t>
      </w:r>
      <w:r w:rsidR="00DE65ED" w:rsidRPr="007B1DAA">
        <w:rPr>
          <w:sz w:val="26"/>
          <w:szCs w:val="26"/>
        </w:rPr>
        <w:t>е</w:t>
      </w:r>
      <w:r w:rsidR="00C56465" w:rsidRPr="007B1DAA">
        <w:rPr>
          <w:sz w:val="26"/>
          <w:szCs w:val="26"/>
        </w:rPr>
        <w:t xml:space="preserve">т </w:t>
      </w:r>
      <w:r w:rsidR="00DE65ED" w:rsidRPr="007B1DAA">
        <w:rPr>
          <w:sz w:val="26"/>
          <w:szCs w:val="26"/>
        </w:rPr>
        <w:t>руководящий состав.</w:t>
      </w:r>
    </w:p>
    <w:p w:rsidR="00C56465" w:rsidRPr="007B1DAA" w:rsidRDefault="00DE65ED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Р</w:t>
      </w:r>
      <w:r w:rsidR="00C56465" w:rsidRPr="007B1DAA">
        <w:rPr>
          <w:sz w:val="26"/>
          <w:szCs w:val="26"/>
        </w:rPr>
        <w:t>уководител</w:t>
      </w:r>
      <w:r w:rsidRPr="007B1DAA">
        <w:rPr>
          <w:sz w:val="26"/>
          <w:szCs w:val="26"/>
        </w:rPr>
        <w:t>ь</w:t>
      </w:r>
      <w:r w:rsidR="00C56465" w:rsidRPr="007B1DAA">
        <w:rPr>
          <w:sz w:val="26"/>
          <w:szCs w:val="26"/>
        </w:rPr>
        <w:t xml:space="preserve"> </w:t>
      </w:r>
      <w:r w:rsidRPr="007B1DAA">
        <w:rPr>
          <w:sz w:val="26"/>
          <w:szCs w:val="26"/>
        </w:rPr>
        <w:t>Учреждения</w:t>
      </w:r>
      <w:r w:rsidR="00C56465" w:rsidRPr="007B1DAA">
        <w:rPr>
          <w:sz w:val="26"/>
          <w:szCs w:val="26"/>
        </w:rPr>
        <w:t xml:space="preserve"> нес</w:t>
      </w:r>
      <w:r w:rsidRPr="007B1DAA">
        <w:rPr>
          <w:sz w:val="26"/>
          <w:szCs w:val="26"/>
        </w:rPr>
        <w:t>ет</w:t>
      </w:r>
      <w:r w:rsidR="00C56465" w:rsidRPr="007B1DAA">
        <w:rPr>
          <w:sz w:val="26"/>
          <w:szCs w:val="26"/>
        </w:rPr>
        <w:t xml:space="preserve">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</w:t>
      </w:r>
      <w:smartTag w:uri="urn:schemas-microsoft-com:office:smarttags" w:element="metricconverter">
        <w:smartTagPr>
          <w:attr w:name="ProductID" w:val="1999 г"/>
        </w:smartTagPr>
        <w:r w:rsidR="00C56465" w:rsidRPr="007B1DAA">
          <w:rPr>
            <w:sz w:val="26"/>
            <w:szCs w:val="26"/>
          </w:rPr>
          <w:t>1998 г</w:t>
        </w:r>
      </w:smartTag>
      <w:r w:rsidR="00C56465" w:rsidRPr="007B1DAA">
        <w:rPr>
          <w:sz w:val="26"/>
          <w:szCs w:val="26"/>
        </w:rPr>
        <w:t>. N 28-ФЗ).</w:t>
      </w:r>
    </w:p>
    <w:p w:rsidR="00C56465" w:rsidRPr="007B1DAA" w:rsidRDefault="007B1DAA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9</w:t>
      </w:r>
      <w:r w:rsidR="00C56465" w:rsidRPr="007B1DAA">
        <w:rPr>
          <w:sz w:val="26"/>
          <w:szCs w:val="26"/>
        </w:rPr>
        <w:t xml:space="preserve">. </w:t>
      </w:r>
      <w:r w:rsidR="000B5AE3" w:rsidRPr="007B1DAA">
        <w:rPr>
          <w:sz w:val="26"/>
          <w:szCs w:val="26"/>
        </w:rPr>
        <w:t>Лицом</w:t>
      </w:r>
      <w:r w:rsidR="00C56465" w:rsidRPr="007B1DAA">
        <w:rPr>
          <w:sz w:val="26"/>
          <w:szCs w:val="26"/>
        </w:rPr>
        <w:t>, осуществляющим управление гражданской обороной в</w:t>
      </w:r>
      <w:r w:rsidR="000B5AE3" w:rsidRPr="007B1DAA">
        <w:rPr>
          <w:sz w:val="26"/>
          <w:szCs w:val="26"/>
        </w:rPr>
        <w:t xml:space="preserve"> Учреждении</w:t>
      </w:r>
      <w:r w:rsidR="00C56465" w:rsidRPr="007B1DAA">
        <w:rPr>
          <w:sz w:val="26"/>
          <w:szCs w:val="26"/>
        </w:rPr>
        <w:t>, явля</w:t>
      </w:r>
      <w:r w:rsidR="000B5AE3" w:rsidRPr="007B1DAA">
        <w:rPr>
          <w:sz w:val="26"/>
          <w:szCs w:val="26"/>
        </w:rPr>
        <w:t>е</w:t>
      </w:r>
      <w:r w:rsidR="00C56465" w:rsidRPr="007B1DAA">
        <w:rPr>
          <w:sz w:val="26"/>
          <w:szCs w:val="26"/>
        </w:rPr>
        <w:t>тся работник</w:t>
      </w:r>
      <w:r w:rsidR="000B5AE3" w:rsidRPr="007B1DAA">
        <w:rPr>
          <w:sz w:val="26"/>
          <w:szCs w:val="26"/>
        </w:rPr>
        <w:t xml:space="preserve"> (-и)</w:t>
      </w:r>
      <w:r w:rsidR="00C56465" w:rsidRPr="007B1DAA">
        <w:rPr>
          <w:sz w:val="26"/>
          <w:szCs w:val="26"/>
        </w:rPr>
        <w:t>, уполномоченны</w:t>
      </w:r>
      <w:r w:rsidR="000B5AE3" w:rsidRPr="007B1DAA">
        <w:rPr>
          <w:sz w:val="26"/>
          <w:szCs w:val="26"/>
        </w:rPr>
        <w:t>й</w:t>
      </w:r>
      <w:r w:rsidR="00C56465" w:rsidRPr="007B1DAA">
        <w:rPr>
          <w:sz w:val="26"/>
          <w:szCs w:val="26"/>
        </w:rPr>
        <w:t xml:space="preserve"> на решение задач в области гражданской обороны.</w:t>
      </w:r>
    </w:p>
    <w:p w:rsidR="00C56465" w:rsidRPr="007B1DAA" w:rsidRDefault="000B5AE3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 xml:space="preserve">Руководитель Учреждения </w:t>
      </w:r>
      <w:r w:rsidR="00C56465" w:rsidRPr="007B1DAA">
        <w:rPr>
          <w:sz w:val="26"/>
          <w:szCs w:val="26"/>
        </w:rPr>
        <w:t>осуществля</w:t>
      </w:r>
      <w:r w:rsidRPr="007B1DAA">
        <w:rPr>
          <w:sz w:val="26"/>
          <w:szCs w:val="26"/>
        </w:rPr>
        <w:t>е</w:t>
      </w:r>
      <w:r w:rsidR="00C56465" w:rsidRPr="007B1DAA">
        <w:rPr>
          <w:sz w:val="26"/>
          <w:szCs w:val="26"/>
        </w:rPr>
        <w:t xml:space="preserve">т назначение </w:t>
      </w:r>
      <w:r w:rsidRPr="007B1DAA">
        <w:rPr>
          <w:sz w:val="26"/>
          <w:szCs w:val="26"/>
        </w:rPr>
        <w:t>ответственного работника</w:t>
      </w:r>
      <w:r w:rsidR="00C56465" w:rsidRPr="007B1DAA">
        <w:rPr>
          <w:sz w:val="26"/>
          <w:szCs w:val="26"/>
        </w:rPr>
        <w:t xml:space="preserve"> (работников) по гражданской обороне, разрабатыва</w:t>
      </w:r>
      <w:r w:rsidRPr="007B1DAA">
        <w:rPr>
          <w:sz w:val="26"/>
          <w:szCs w:val="26"/>
        </w:rPr>
        <w:t>е</w:t>
      </w:r>
      <w:r w:rsidR="00C56465" w:rsidRPr="007B1DAA">
        <w:rPr>
          <w:sz w:val="26"/>
          <w:szCs w:val="26"/>
        </w:rPr>
        <w:t>т и утвержда</w:t>
      </w:r>
      <w:r w:rsidRPr="007B1DAA">
        <w:rPr>
          <w:sz w:val="26"/>
          <w:szCs w:val="26"/>
        </w:rPr>
        <w:t>е</w:t>
      </w:r>
      <w:r w:rsidR="00C56465" w:rsidRPr="007B1DAA">
        <w:rPr>
          <w:sz w:val="26"/>
          <w:szCs w:val="26"/>
        </w:rPr>
        <w:t xml:space="preserve">т </w:t>
      </w:r>
      <w:r w:rsidRPr="007B1DAA">
        <w:rPr>
          <w:sz w:val="26"/>
          <w:szCs w:val="26"/>
        </w:rPr>
        <w:t>положение об уполномоченном на решение задач в области ГО, его</w:t>
      </w:r>
      <w:r w:rsidR="00C56465" w:rsidRPr="007B1DAA">
        <w:rPr>
          <w:sz w:val="26"/>
          <w:szCs w:val="26"/>
        </w:rPr>
        <w:t xml:space="preserve"> функциональные обязанности.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1</w:t>
      </w:r>
      <w:r w:rsidR="007B1DAA" w:rsidRPr="007B1DAA">
        <w:rPr>
          <w:sz w:val="26"/>
          <w:szCs w:val="26"/>
        </w:rPr>
        <w:t>0</w:t>
      </w:r>
      <w:r w:rsidRPr="007B1DAA">
        <w:rPr>
          <w:sz w:val="26"/>
          <w:szCs w:val="26"/>
        </w:rPr>
        <w:t>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Сбор и обмен информацией осуществляются органами местного самоуправления.</w:t>
      </w:r>
    </w:p>
    <w:p w:rsidR="00C56465" w:rsidRPr="007B1DAA" w:rsidRDefault="000B5AE3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Учреждение</w:t>
      </w:r>
      <w:r w:rsidR="00C56465" w:rsidRPr="007B1DAA">
        <w:rPr>
          <w:sz w:val="26"/>
          <w:szCs w:val="26"/>
        </w:rPr>
        <w:t xml:space="preserve"> </w:t>
      </w:r>
      <w:r w:rsidR="007B1DAA" w:rsidRPr="007B1DAA">
        <w:rPr>
          <w:sz w:val="26"/>
          <w:szCs w:val="26"/>
        </w:rPr>
        <w:t xml:space="preserve">представляет информацию в области гражданской обороны </w:t>
      </w:r>
      <w:r w:rsidR="00C56465" w:rsidRPr="007B1DAA">
        <w:rPr>
          <w:sz w:val="26"/>
          <w:szCs w:val="26"/>
        </w:rPr>
        <w:t xml:space="preserve">в орган местного самоуправления и </w:t>
      </w:r>
      <w:r w:rsidR="007B1DAA" w:rsidRPr="007B1DAA">
        <w:rPr>
          <w:sz w:val="26"/>
          <w:szCs w:val="26"/>
        </w:rPr>
        <w:t xml:space="preserve">в </w:t>
      </w:r>
      <w:r w:rsidR="00C56465" w:rsidRPr="007B1DAA">
        <w:rPr>
          <w:sz w:val="26"/>
          <w:szCs w:val="26"/>
        </w:rPr>
        <w:t>орган исполнительной власти, в ведении котор</w:t>
      </w:r>
      <w:r w:rsidRPr="007B1DAA">
        <w:rPr>
          <w:sz w:val="26"/>
          <w:szCs w:val="26"/>
        </w:rPr>
        <w:t>ого</w:t>
      </w:r>
      <w:r w:rsidR="00C56465" w:rsidRPr="007B1DAA">
        <w:rPr>
          <w:sz w:val="26"/>
          <w:szCs w:val="26"/>
        </w:rPr>
        <w:t xml:space="preserve"> </w:t>
      </w:r>
      <w:r w:rsidRPr="007B1DAA">
        <w:rPr>
          <w:sz w:val="26"/>
          <w:szCs w:val="26"/>
        </w:rPr>
        <w:t xml:space="preserve">оно </w:t>
      </w:r>
      <w:r w:rsidR="00C56465" w:rsidRPr="007B1DAA">
        <w:rPr>
          <w:sz w:val="26"/>
          <w:szCs w:val="26"/>
        </w:rPr>
        <w:t>находятся.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1</w:t>
      </w:r>
      <w:r w:rsidR="007B1DAA" w:rsidRPr="007B1DAA">
        <w:rPr>
          <w:sz w:val="26"/>
          <w:szCs w:val="26"/>
        </w:rPr>
        <w:t>1</w:t>
      </w:r>
      <w:r w:rsidRPr="007B1DAA">
        <w:rPr>
          <w:sz w:val="26"/>
          <w:szCs w:val="26"/>
        </w:rPr>
        <w:t xml:space="preserve">. Мероприятия по гражданской обороне в </w:t>
      </w:r>
      <w:r w:rsidR="000B5AE3" w:rsidRPr="007B1DAA">
        <w:rPr>
          <w:sz w:val="26"/>
          <w:szCs w:val="26"/>
        </w:rPr>
        <w:t>Учреждении</w:t>
      </w:r>
      <w:r w:rsidRPr="007B1DAA">
        <w:rPr>
          <w:sz w:val="26"/>
          <w:szCs w:val="26"/>
        </w:rPr>
        <w:t xml:space="preserve">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1</w:t>
      </w:r>
      <w:r w:rsidR="007B1DAA" w:rsidRPr="007B1DAA">
        <w:rPr>
          <w:sz w:val="26"/>
          <w:szCs w:val="26"/>
        </w:rPr>
        <w:t>2</w:t>
      </w:r>
      <w:r w:rsidRPr="007B1DAA">
        <w:rPr>
          <w:sz w:val="26"/>
          <w:szCs w:val="26"/>
        </w:rPr>
        <w:t xml:space="preserve">. </w:t>
      </w:r>
      <w:r w:rsidR="000B5AE3" w:rsidRPr="007B1DAA">
        <w:rPr>
          <w:sz w:val="26"/>
          <w:szCs w:val="26"/>
        </w:rPr>
        <w:t>Учреждение</w:t>
      </w:r>
      <w:r w:rsidRPr="007B1DAA">
        <w:rPr>
          <w:sz w:val="26"/>
          <w:szCs w:val="26"/>
        </w:rPr>
        <w:t xml:space="preserve"> в целях решения задач в области гражданской обороны планиру</w:t>
      </w:r>
      <w:r w:rsidR="000B5AE3" w:rsidRPr="007B1DAA">
        <w:rPr>
          <w:sz w:val="26"/>
          <w:szCs w:val="26"/>
        </w:rPr>
        <w:t>е</w:t>
      </w:r>
      <w:r w:rsidRPr="007B1DAA">
        <w:rPr>
          <w:sz w:val="26"/>
          <w:szCs w:val="26"/>
        </w:rPr>
        <w:t>т и осуществля</w:t>
      </w:r>
      <w:r w:rsidR="000B5AE3" w:rsidRPr="007B1DAA">
        <w:rPr>
          <w:sz w:val="26"/>
          <w:szCs w:val="26"/>
        </w:rPr>
        <w:t>е</w:t>
      </w:r>
      <w:r w:rsidRPr="007B1DAA">
        <w:rPr>
          <w:sz w:val="26"/>
          <w:szCs w:val="26"/>
        </w:rPr>
        <w:t>т следующие основные мероприятия: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1</w:t>
      </w:r>
      <w:r w:rsidR="007B1DAA" w:rsidRPr="007B1DAA">
        <w:rPr>
          <w:sz w:val="26"/>
          <w:szCs w:val="26"/>
        </w:rPr>
        <w:t>2</w:t>
      </w:r>
      <w:r w:rsidRPr="007B1DAA">
        <w:rPr>
          <w:sz w:val="26"/>
          <w:szCs w:val="26"/>
        </w:rPr>
        <w:t>.1. По подготовке в области гражданской обороны: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 xml:space="preserve">разработка с учетом особенностей деятельности </w:t>
      </w:r>
      <w:r w:rsidR="000B5AE3" w:rsidRPr="007B1DAA">
        <w:rPr>
          <w:sz w:val="26"/>
          <w:szCs w:val="26"/>
        </w:rPr>
        <w:t xml:space="preserve">Учреждения </w:t>
      </w:r>
      <w:r w:rsidRPr="007B1DAA">
        <w:rPr>
          <w:sz w:val="26"/>
          <w:szCs w:val="26"/>
        </w:rPr>
        <w:t xml:space="preserve">и на основе </w:t>
      </w:r>
      <w:r w:rsidRPr="007B1DAA">
        <w:rPr>
          <w:sz w:val="26"/>
          <w:szCs w:val="26"/>
        </w:rPr>
        <w:lastRenderedPageBreak/>
        <w:t>примерных программ рабочих программ подготовки работников в области гражданской обороны;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осуществление подготовки работников в области гражданской обороны;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создание и поддержание в рабочем состоянии учебной материально-технической базы для подготовки работников в области гражданской обороны;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пропаганда знаний в области гражданской обороны.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1</w:t>
      </w:r>
      <w:r w:rsidR="007B1DAA" w:rsidRPr="007B1DAA">
        <w:rPr>
          <w:sz w:val="26"/>
          <w:szCs w:val="26"/>
        </w:rPr>
        <w:t>2</w:t>
      </w:r>
      <w:r w:rsidRPr="007B1DAA">
        <w:rPr>
          <w:sz w:val="26"/>
          <w:szCs w:val="26"/>
        </w:rPr>
        <w:t>.2. По оповещению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создание и совершенствование системы оповещения работников;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</w:t>
      </w:r>
      <w:r w:rsidR="007B1DAA" w:rsidRPr="007B1DAA">
        <w:rPr>
          <w:sz w:val="26"/>
          <w:szCs w:val="26"/>
        </w:rPr>
        <w:t xml:space="preserve"> (при необходимости)</w:t>
      </w:r>
      <w:r w:rsidRPr="007B1DAA">
        <w:rPr>
          <w:sz w:val="26"/>
          <w:szCs w:val="26"/>
        </w:rPr>
        <w:t>;</w:t>
      </w:r>
    </w:p>
    <w:p w:rsidR="00C56465" w:rsidRPr="007B1DAA" w:rsidRDefault="00C56465" w:rsidP="00C56465">
      <w:pPr>
        <w:pStyle w:val="ConsPlusNormal"/>
        <w:ind w:firstLine="540"/>
        <w:jc w:val="both"/>
        <w:rPr>
          <w:sz w:val="26"/>
          <w:szCs w:val="26"/>
        </w:rPr>
      </w:pPr>
      <w:r w:rsidRPr="007B1DAA">
        <w:rPr>
          <w:sz w:val="26"/>
          <w:szCs w:val="26"/>
        </w:rPr>
        <w:t>сбор информации в области гражданской обороны и обмен ею.</w:t>
      </w:r>
    </w:p>
    <w:p w:rsidR="006C785A" w:rsidRDefault="006C785A" w:rsidP="00A67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DAA" w:rsidRDefault="007B1DAA" w:rsidP="00A67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DAA" w:rsidRDefault="007B1DAA" w:rsidP="00A67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DAA" w:rsidRDefault="007B1DAA" w:rsidP="00A67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DAA" w:rsidRDefault="007B1DAA" w:rsidP="00A67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DAA" w:rsidRPr="00B141FB" w:rsidRDefault="00472865" w:rsidP="00A67C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директора/</w:t>
      </w:r>
      <w:r w:rsidR="007B1DAA">
        <w:rPr>
          <w:rFonts w:ascii="Times New Roman" w:hAnsi="Times New Roman" w:cs="Times New Roman"/>
          <w:sz w:val="24"/>
          <w:szCs w:val="24"/>
        </w:rPr>
        <w:t>УР по ГО и ЧС</w:t>
      </w:r>
      <w:r w:rsidR="007B1DAA">
        <w:rPr>
          <w:rFonts w:ascii="Times New Roman" w:hAnsi="Times New Roman" w:cs="Times New Roman"/>
          <w:sz w:val="24"/>
          <w:szCs w:val="24"/>
        </w:rPr>
        <w:tab/>
      </w:r>
      <w:r w:rsidR="007B1DAA">
        <w:rPr>
          <w:rFonts w:ascii="Times New Roman" w:hAnsi="Times New Roman" w:cs="Times New Roman"/>
          <w:sz w:val="24"/>
          <w:szCs w:val="24"/>
        </w:rPr>
        <w:tab/>
      </w:r>
      <w:r w:rsidR="007B1DAA">
        <w:rPr>
          <w:rFonts w:ascii="Times New Roman" w:hAnsi="Times New Roman" w:cs="Times New Roman"/>
          <w:sz w:val="24"/>
          <w:szCs w:val="24"/>
        </w:rPr>
        <w:tab/>
        <w:t>М.А.Долгоруков</w:t>
      </w:r>
    </w:p>
    <w:sectPr w:rsidR="007B1DAA" w:rsidRPr="00B1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EB"/>
    <w:rsid w:val="000B5AE3"/>
    <w:rsid w:val="0033389C"/>
    <w:rsid w:val="003B48BF"/>
    <w:rsid w:val="00431DBC"/>
    <w:rsid w:val="00472865"/>
    <w:rsid w:val="004F42FA"/>
    <w:rsid w:val="006C785A"/>
    <w:rsid w:val="00725908"/>
    <w:rsid w:val="007A53DB"/>
    <w:rsid w:val="007B1DAA"/>
    <w:rsid w:val="00A67CEB"/>
    <w:rsid w:val="00AC2C96"/>
    <w:rsid w:val="00B141FB"/>
    <w:rsid w:val="00C56465"/>
    <w:rsid w:val="00DD402E"/>
    <w:rsid w:val="00D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F4128"/>
  <w15:chartTrackingRefBased/>
  <w15:docId w15:val="{41991F4C-6047-4856-A69F-3A900C8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CEB"/>
    <w:rPr>
      <w:b/>
      <w:bCs/>
    </w:rPr>
  </w:style>
  <w:style w:type="paragraph" w:customStyle="1" w:styleId="ConsNonformat">
    <w:name w:val="ConsNonformat"/>
    <w:rsid w:val="00A67C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6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Sennikova</dc:creator>
  <cp:keywords/>
  <dc:description/>
  <cp:lastModifiedBy>Sennikova</cp:lastModifiedBy>
  <cp:revision>14</cp:revision>
  <cp:lastPrinted>2022-12-16T10:31:00Z</cp:lastPrinted>
  <dcterms:created xsi:type="dcterms:W3CDTF">2022-11-30T10:30:00Z</dcterms:created>
  <dcterms:modified xsi:type="dcterms:W3CDTF">2023-03-23T06:07:00Z</dcterms:modified>
</cp:coreProperties>
</file>